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531" w:rsidRDefault="008B1E30" w:rsidP="00C45CD7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28"/>
          <w:szCs w:val="28"/>
        </w:rPr>
        <w:t>Welcome to Nutrition Services</w:t>
      </w:r>
    </w:p>
    <w:p w:rsidR="008B1E30" w:rsidRPr="004D7461" w:rsidRDefault="008B1E30">
      <w:pPr>
        <w:rPr>
          <w:rFonts w:ascii="Arial" w:hAnsi="Arial" w:cs="Arial"/>
        </w:rPr>
      </w:pPr>
      <w:proofErr w:type="spellStart"/>
      <w:r w:rsidRPr="004D7461">
        <w:rPr>
          <w:rFonts w:ascii="Arial" w:hAnsi="Arial" w:cs="Arial"/>
        </w:rPr>
        <w:t>Kahlotus</w:t>
      </w:r>
      <w:proofErr w:type="spellEnd"/>
      <w:r w:rsidRPr="004D7461">
        <w:rPr>
          <w:rFonts w:ascii="Arial" w:hAnsi="Arial" w:cs="Arial"/>
        </w:rPr>
        <w:t xml:space="preserve"> School District Nutrition Services Department’s priority is always to serve your children delicious, health</w:t>
      </w:r>
      <w:r w:rsidR="00AE4F47" w:rsidRPr="004D7461">
        <w:rPr>
          <w:rFonts w:ascii="Arial" w:hAnsi="Arial" w:cs="Arial"/>
        </w:rPr>
        <w:t>y</w:t>
      </w:r>
      <w:r w:rsidRPr="004D7461">
        <w:rPr>
          <w:rFonts w:ascii="Arial" w:hAnsi="Arial" w:cs="Arial"/>
        </w:rPr>
        <w:t xml:space="preserve">, and </w:t>
      </w:r>
      <w:r w:rsidR="00AE4F47" w:rsidRPr="004D7461">
        <w:rPr>
          <w:rFonts w:ascii="Arial" w:hAnsi="Arial" w:cs="Arial"/>
        </w:rPr>
        <w:t>well-balanced</w:t>
      </w:r>
      <w:r w:rsidRPr="004D7461">
        <w:rPr>
          <w:rFonts w:ascii="Arial" w:hAnsi="Arial" w:cs="Arial"/>
        </w:rPr>
        <w:t xml:space="preserve"> meals in an inviting atmosphere.  We take pride in serving nutritious meals every school day.  We participate in the National School Lunch Program and School Breakfast Program.</w:t>
      </w:r>
    </w:p>
    <w:p w:rsidR="008B1E30" w:rsidRDefault="008B1E30">
      <w:pPr>
        <w:rPr>
          <w:rFonts w:ascii="Arial" w:hAnsi="Arial" w:cs="Arial"/>
          <w:sz w:val="24"/>
          <w:szCs w:val="24"/>
        </w:rPr>
      </w:pPr>
    </w:p>
    <w:p w:rsidR="008B1E30" w:rsidRDefault="008B1E3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Meals</w:t>
      </w:r>
    </w:p>
    <w:p w:rsidR="008B1E30" w:rsidRPr="004D7461" w:rsidRDefault="008B1E30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 xml:space="preserve">All meals </w:t>
      </w:r>
      <w:proofErr w:type="gramStart"/>
      <w:r w:rsidRPr="004D7461">
        <w:rPr>
          <w:rFonts w:ascii="Arial" w:hAnsi="Arial" w:cs="Arial"/>
        </w:rPr>
        <w:t>are planned</w:t>
      </w:r>
      <w:proofErr w:type="gramEnd"/>
      <w:r w:rsidRPr="004D7461">
        <w:rPr>
          <w:rFonts w:ascii="Arial" w:hAnsi="Arial" w:cs="Arial"/>
        </w:rPr>
        <w:t xml:space="preserve"> by </w:t>
      </w:r>
      <w:proofErr w:type="spellStart"/>
      <w:r w:rsidRPr="004D7461">
        <w:rPr>
          <w:rFonts w:ascii="Arial" w:hAnsi="Arial" w:cs="Arial"/>
        </w:rPr>
        <w:t>Kahlotus</w:t>
      </w:r>
      <w:proofErr w:type="spellEnd"/>
      <w:r w:rsidRPr="004D7461">
        <w:rPr>
          <w:rFonts w:ascii="Arial" w:hAnsi="Arial" w:cs="Arial"/>
        </w:rPr>
        <w:t xml:space="preserve"> School District head cook and comply with all mandated State and Federal requirements.  Meals focus on incorporating the following five healthy food components: protein, grain, milk, fruit, and vegetable.</w:t>
      </w:r>
      <w:bookmarkStart w:id="0" w:name="_GoBack"/>
      <w:bookmarkEnd w:id="0"/>
    </w:p>
    <w:p w:rsidR="008B1E30" w:rsidRDefault="008B1E30">
      <w:pPr>
        <w:rPr>
          <w:rFonts w:ascii="Arial" w:hAnsi="Arial" w:cs="Arial"/>
          <w:sz w:val="24"/>
          <w:szCs w:val="24"/>
        </w:rPr>
      </w:pPr>
    </w:p>
    <w:p w:rsidR="008B1E30" w:rsidRDefault="008B1E3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Applications</w:t>
      </w:r>
    </w:p>
    <w:p w:rsidR="008B1E30" w:rsidRPr="004D7461" w:rsidRDefault="008B1E30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 xml:space="preserve">Your child may qualify for free or reduced-price meals with an approved application.  The meal programs that we provide </w:t>
      </w:r>
      <w:proofErr w:type="gramStart"/>
      <w:r w:rsidRPr="004D7461">
        <w:rPr>
          <w:rFonts w:ascii="Arial" w:hAnsi="Arial" w:cs="Arial"/>
        </w:rPr>
        <w:t>are supported</w:t>
      </w:r>
      <w:proofErr w:type="gramEnd"/>
      <w:r w:rsidRPr="004D7461">
        <w:rPr>
          <w:rFonts w:ascii="Arial" w:hAnsi="Arial" w:cs="Arial"/>
        </w:rPr>
        <w:t xml:space="preserve"> by state and federal reimbursements that are based on household income and eligibility.  You may apply </w:t>
      </w:r>
      <w:proofErr w:type="gramStart"/>
      <w:r w:rsidRPr="004D7461">
        <w:rPr>
          <w:rFonts w:ascii="Arial" w:hAnsi="Arial" w:cs="Arial"/>
        </w:rPr>
        <w:t>for free</w:t>
      </w:r>
      <w:proofErr w:type="gramEnd"/>
      <w:r w:rsidRPr="004D7461">
        <w:rPr>
          <w:rFonts w:ascii="Arial" w:hAnsi="Arial" w:cs="Arial"/>
        </w:rPr>
        <w:t xml:space="preserve"> or reduced price meals anytime during the school year.  </w:t>
      </w:r>
    </w:p>
    <w:p w:rsidR="008B1E30" w:rsidRPr="004D7461" w:rsidRDefault="008B1E30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 xml:space="preserve">Completed applications are to </w:t>
      </w:r>
      <w:proofErr w:type="gramStart"/>
      <w:r w:rsidRPr="004D7461">
        <w:rPr>
          <w:rFonts w:ascii="Arial" w:hAnsi="Arial" w:cs="Arial"/>
        </w:rPr>
        <w:t>be turned in</w:t>
      </w:r>
      <w:proofErr w:type="gramEnd"/>
      <w:r w:rsidRPr="004D7461">
        <w:rPr>
          <w:rFonts w:ascii="Arial" w:hAnsi="Arial" w:cs="Arial"/>
        </w:rPr>
        <w:t xml:space="preserve"> to the District Office located at 100 W Martin Street, faxed to 509-282-3339, or emailed to </w:t>
      </w:r>
      <w:hyperlink r:id="rId6" w:history="1">
        <w:r w:rsidRPr="004D7461">
          <w:rPr>
            <w:rStyle w:val="Hyperlink"/>
            <w:rFonts w:ascii="Arial" w:hAnsi="Arial" w:cs="Arial"/>
          </w:rPr>
          <w:t>csmith@kahlotussd.org</w:t>
        </w:r>
      </w:hyperlink>
      <w:r w:rsidRPr="004D7461">
        <w:rPr>
          <w:rFonts w:ascii="Arial" w:hAnsi="Arial" w:cs="Arial"/>
        </w:rPr>
        <w:t>.</w:t>
      </w:r>
    </w:p>
    <w:p w:rsidR="008B1E30" w:rsidRDefault="008B1E30">
      <w:pPr>
        <w:rPr>
          <w:rFonts w:ascii="Arial" w:hAnsi="Arial" w:cs="Arial"/>
          <w:sz w:val="24"/>
          <w:szCs w:val="24"/>
        </w:rPr>
      </w:pPr>
    </w:p>
    <w:p w:rsidR="008B1E30" w:rsidRDefault="008B1E30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Payment Methods</w:t>
      </w:r>
    </w:p>
    <w:p w:rsidR="008B1E30" w:rsidRPr="004D7461" w:rsidRDefault="00C526B6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 xml:space="preserve">When a payment is </w:t>
      </w:r>
      <w:proofErr w:type="gramStart"/>
      <w:r w:rsidRPr="004D7461">
        <w:rPr>
          <w:rFonts w:ascii="Arial" w:hAnsi="Arial" w:cs="Arial"/>
        </w:rPr>
        <w:t>made</w:t>
      </w:r>
      <w:proofErr w:type="gramEnd"/>
      <w:r w:rsidRPr="004D7461">
        <w:rPr>
          <w:rFonts w:ascii="Arial" w:hAnsi="Arial" w:cs="Arial"/>
        </w:rPr>
        <w:t xml:space="preserve"> the money is credited to the student’s (family’s) account.</w:t>
      </w:r>
    </w:p>
    <w:p w:rsidR="004D7461" w:rsidRDefault="004D7461" w:rsidP="00AE4F47">
      <w:pPr>
        <w:ind w:left="720"/>
        <w:rPr>
          <w:rFonts w:ascii="Arial" w:hAnsi="Arial" w:cs="Arial"/>
          <w:b/>
        </w:rPr>
      </w:pPr>
    </w:p>
    <w:p w:rsidR="00C526B6" w:rsidRPr="004D7461" w:rsidRDefault="00C526B6" w:rsidP="00AE4F47">
      <w:pPr>
        <w:ind w:left="720"/>
        <w:rPr>
          <w:rFonts w:ascii="Arial" w:hAnsi="Arial" w:cs="Arial"/>
        </w:rPr>
      </w:pPr>
      <w:r w:rsidRPr="004D7461">
        <w:rPr>
          <w:rFonts w:ascii="Arial" w:hAnsi="Arial" w:cs="Arial"/>
          <w:b/>
        </w:rPr>
        <w:t xml:space="preserve">District Office: </w:t>
      </w:r>
      <w:r w:rsidRPr="004D7461">
        <w:rPr>
          <w:rFonts w:ascii="Arial" w:hAnsi="Arial" w:cs="Arial"/>
        </w:rPr>
        <w:t xml:space="preserve">Payments </w:t>
      </w:r>
      <w:proofErr w:type="gramStart"/>
      <w:r w:rsidRPr="004D7461">
        <w:rPr>
          <w:rFonts w:ascii="Arial" w:hAnsi="Arial" w:cs="Arial"/>
        </w:rPr>
        <w:t>may be made</w:t>
      </w:r>
      <w:proofErr w:type="gramEnd"/>
      <w:r w:rsidRPr="004D7461">
        <w:rPr>
          <w:rFonts w:ascii="Arial" w:hAnsi="Arial" w:cs="Arial"/>
        </w:rPr>
        <w:t xml:space="preserve"> at any time during the school day at the District Office.  We accept cash, check or money order.  At this time, we are unable to accept debit or credit cards.</w:t>
      </w:r>
      <w:r w:rsidR="004D7461" w:rsidRPr="004D7461">
        <w:rPr>
          <w:rFonts w:ascii="Arial" w:hAnsi="Arial" w:cs="Arial"/>
        </w:rPr>
        <w:t xml:space="preserve">  Payments </w:t>
      </w:r>
      <w:proofErr w:type="gramStart"/>
      <w:r w:rsidR="004D7461" w:rsidRPr="004D7461">
        <w:rPr>
          <w:rFonts w:ascii="Arial" w:hAnsi="Arial" w:cs="Arial"/>
        </w:rPr>
        <w:t>may also be mailed</w:t>
      </w:r>
      <w:proofErr w:type="gramEnd"/>
      <w:r w:rsidR="004D7461" w:rsidRPr="004D7461">
        <w:rPr>
          <w:rFonts w:ascii="Arial" w:hAnsi="Arial" w:cs="Arial"/>
        </w:rPr>
        <w:t xml:space="preserve"> to PO Box 69 </w:t>
      </w:r>
      <w:proofErr w:type="spellStart"/>
      <w:r w:rsidR="004D7461" w:rsidRPr="004D7461">
        <w:rPr>
          <w:rFonts w:ascii="Arial" w:hAnsi="Arial" w:cs="Arial"/>
        </w:rPr>
        <w:t>Kahlotus</w:t>
      </w:r>
      <w:proofErr w:type="spellEnd"/>
      <w:r w:rsidR="004D7461" w:rsidRPr="004D7461">
        <w:rPr>
          <w:rFonts w:ascii="Arial" w:hAnsi="Arial" w:cs="Arial"/>
        </w:rPr>
        <w:t xml:space="preserve"> WA  99335.</w:t>
      </w:r>
    </w:p>
    <w:p w:rsidR="00C526B6" w:rsidRDefault="00C526B6">
      <w:pPr>
        <w:rPr>
          <w:rFonts w:ascii="Arial" w:hAnsi="Arial" w:cs="Arial"/>
          <w:sz w:val="24"/>
          <w:szCs w:val="24"/>
        </w:rPr>
      </w:pPr>
    </w:p>
    <w:p w:rsidR="00C526B6" w:rsidRDefault="00C526B6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Negative Balance</w:t>
      </w:r>
    </w:p>
    <w:p w:rsidR="00C526B6" w:rsidRPr="004D7461" w:rsidRDefault="00C526B6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>We understand that parents are busy and may occasionally forget to pack a lunch or send in money; however, it is the parent/guardian’s responsibility to provide students with lunch or a means to pay for meals.</w:t>
      </w:r>
    </w:p>
    <w:p w:rsidR="00C526B6" w:rsidRPr="004D7461" w:rsidRDefault="00C526B6" w:rsidP="00AE4F47">
      <w:pPr>
        <w:rPr>
          <w:rFonts w:ascii="Arial" w:hAnsi="Arial" w:cs="Arial"/>
        </w:rPr>
      </w:pPr>
    </w:p>
    <w:p w:rsidR="00C526B6" w:rsidRPr="004D7461" w:rsidRDefault="00C526B6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 xml:space="preserve">The </w:t>
      </w:r>
      <w:proofErr w:type="spellStart"/>
      <w:r w:rsidRPr="004D7461">
        <w:rPr>
          <w:rFonts w:ascii="Arial" w:hAnsi="Arial" w:cs="Arial"/>
        </w:rPr>
        <w:t>Kahlotus</w:t>
      </w:r>
      <w:proofErr w:type="spellEnd"/>
      <w:r w:rsidRPr="004D7461">
        <w:rPr>
          <w:rFonts w:ascii="Arial" w:hAnsi="Arial" w:cs="Arial"/>
        </w:rPr>
        <w:t xml:space="preserve"> School District Board has adopted a “charge policy” that allows a student to charge a maximum of $24.00 for meals.  This policy </w:t>
      </w:r>
      <w:proofErr w:type="gramStart"/>
      <w:r w:rsidRPr="004D7461">
        <w:rPr>
          <w:rFonts w:ascii="Arial" w:hAnsi="Arial" w:cs="Arial"/>
        </w:rPr>
        <w:t>is designed</w:t>
      </w:r>
      <w:proofErr w:type="gramEnd"/>
      <w:r w:rsidRPr="004D7461">
        <w:rPr>
          <w:rFonts w:ascii="Arial" w:hAnsi="Arial" w:cs="Arial"/>
        </w:rPr>
        <w:t xml:space="preserve"> to give parents/guardians amply notice before funds diminish in their cafeteria account.</w:t>
      </w:r>
    </w:p>
    <w:p w:rsidR="00C526B6" w:rsidRPr="004D7461" w:rsidRDefault="00C526B6" w:rsidP="00AE4F47">
      <w:pPr>
        <w:rPr>
          <w:rFonts w:ascii="Arial" w:hAnsi="Arial" w:cs="Arial"/>
        </w:rPr>
      </w:pPr>
    </w:p>
    <w:p w:rsidR="00C526B6" w:rsidRPr="004D7461" w:rsidRDefault="00C526B6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>All payments made to the cafeteria will applied previously to charged meals first (if any), then as a prepayment for future meals.</w:t>
      </w:r>
    </w:p>
    <w:p w:rsidR="00C526B6" w:rsidRPr="004D7461" w:rsidRDefault="00C526B6" w:rsidP="00AE4F47">
      <w:pPr>
        <w:rPr>
          <w:rFonts w:ascii="Arial" w:hAnsi="Arial" w:cs="Arial"/>
        </w:rPr>
      </w:pPr>
    </w:p>
    <w:p w:rsidR="00C526B6" w:rsidRPr="004D7461" w:rsidRDefault="00C526B6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>Parents must pay for school meals until the lunch application is processed.</w:t>
      </w:r>
    </w:p>
    <w:p w:rsidR="00C526B6" w:rsidRPr="004D7461" w:rsidRDefault="00C526B6" w:rsidP="00AE4F47">
      <w:pPr>
        <w:rPr>
          <w:rFonts w:ascii="Arial" w:hAnsi="Arial" w:cs="Arial"/>
        </w:rPr>
      </w:pPr>
    </w:p>
    <w:p w:rsidR="00C526B6" w:rsidRPr="004D7461" w:rsidRDefault="00C526B6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 xml:space="preserve">Negative Balances </w:t>
      </w:r>
      <w:proofErr w:type="gramStart"/>
      <w:r w:rsidRPr="004D7461">
        <w:rPr>
          <w:rFonts w:ascii="Arial" w:hAnsi="Arial" w:cs="Arial"/>
        </w:rPr>
        <w:t>must be paid</w:t>
      </w:r>
      <w:proofErr w:type="gramEnd"/>
      <w:r w:rsidRPr="004D7461">
        <w:rPr>
          <w:rFonts w:ascii="Arial" w:hAnsi="Arial" w:cs="Arial"/>
        </w:rPr>
        <w:t xml:space="preserve"> regardless of an eligibility change to a “Free” status, since the charges accumulated prior to the status change.</w:t>
      </w:r>
    </w:p>
    <w:p w:rsidR="00C526B6" w:rsidRDefault="00C526B6">
      <w:pPr>
        <w:rPr>
          <w:rFonts w:ascii="Arial" w:hAnsi="Arial" w:cs="Arial"/>
          <w:sz w:val="24"/>
          <w:szCs w:val="24"/>
        </w:rPr>
      </w:pPr>
    </w:p>
    <w:p w:rsidR="00C526B6" w:rsidRDefault="00C526B6">
      <w:p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>Notification of Negative Balance</w:t>
      </w:r>
    </w:p>
    <w:p w:rsidR="00C526B6" w:rsidRPr="004D7461" w:rsidRDefault="00AE4F47" w:rsidP="004D7461">
      <w:pPr>
        <w:ind w:firstLine="720"/>
        <w:rPr>
          <w:rFonts w:ascii="Arial" w:hAnsi="Arial" w:cs="Arial"/>
        </w:rPr>
      </w:pPr>
      <w:r w:rsidRPr="004D7461">
        <w:rPr>
          <w:rFonts w:ascii="Arial" w:hAnsi="Arial" w:cs="Arial"/>
        </w:rPr>
        <w:t>Parents will receive a weekly letter advising of any negative balance owed on student’s account.</w:t>
      </w:r>
    </w:p>
    <w:sectPr w:rsidR="00C526B6" w:rsidRPr="004D746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CD7" w:rsidRDefault="00C45CD7" w:rsidP="00C45CD7">
      <w:r>
        <w:separator/>
      </w:r>
    </w:p>
  </w:endnote>
  <w:endnote w:type="continuationSeparator" w:id="0">
    <w:p w:rsidR="00C45CD7" w:rsidRDefault="00C45CD7" w:rsidP="00C45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CD7" w:rsidRDefault="00C45CD7" w:rsidP="004D7461">
    <w:pPr>
      <w:pStyle w:val="Footer"/>
      <w:jc w:val="center"/>
    </w:pPr>
    <w:proofErr w:type="spellStart"/>
    <w:r>
      <w:t>Kahlotus</w:t>
    </w:r>
    <w:proofErr w:type="spellEnd"/>
    <w:r>
      <w:t xml:space="preserve"> School District is an equal opportunity employer and provider</w:t>
    </w:r>
  </w:p>
  <w:p w:rsidR="00C45CD7" w:rsidRDefault="00C45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CD7" w:rsidRDefault="00C45CD7" w:rsidP="00C45CD7">
      <w:r>
        <w:separator/>
      </w:r>
    </w:p>
  </w:footnote>
  <w:footnote w:type="continuationSeparator" w:id="0">
    <w:p w:rsidR="00C45CD7" w:rsidRDefault="00C45CD7" w:rsidP="00C45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30"/>
    <w:rsid w:val="003531FF"/>
    <w:rsid w:val="00463531"/>
    <w:rsid w:val="004D7461"/>
    <w:rsid w:val="008B1E30"/>
    <w:rsid w:val="00AE4F47"/>
    <w:rsid w:val="00C225CE"/>
    <w:rsid w:val="00C45CD7"/>
    <w:rsid w:val="00C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0158"/>
  <w15:chartTrackingRefBased/>
  <w15:docId w15:val="{79F36B84-2DC2-46DD-BCB9-A00A4B1F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225CE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1E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5C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CD7"/>
  </w:style>
  <w:style w:type="paragraph" w:styleId="Footer">
    <w:name w:val="footer"/>
    <w:basedOn w:val="Normal"/>
    <w:link w:val="FooterChar"/>
    <w:uiPriority w:val="99"/>
    <w:unhideWhenUsed/>
    <w:rsid w:val="00C45C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smith@kahlotussd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Smith</dc:creator>
  <cp:keywords/>
  <dc:description/>
  <cp:lastModifiedBy>Connie Smith</cp:lastModifiedBy>
  <cp:revision>3</cp:revision>
  <dcterms:created xsi:type="dcterms:W3CDTF">2017-06-28T19:57:00Z</dcterms:created>
  <dcterms:modified xsi:type="dcterms:W3CDTF">2017-06-28T20:35:00Z</dcterms:modified>
</cp:coreProperties>
</file>